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C69ED" w14:textId="77777777" w:rsidR="009A6746" w:rsidRDefault="000923DA">
      <w:pPr>
        <w:spacing w:line="276" w:lineRule="auto"/>
        <w:rPr>
          <w:rFonts w:ascii="Arial" w:hAnsi="Arial" w:cs="Arial"/>
          <w:i/>
          <w:color w:val="4F81BD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4EE5396" wp14:editId="06096E73">
            <wp:simplePos x="0" y="0"/>
            <wp:positionH relativeFrom="column">
              <wp:posOffset>6862396</wp:posOffset>
            </wp:positionH>
            <wp:positionV relativeFrom="paragraph">
              <wp:posOffset>-612677</wp:posOffset>
            </wp:positionV>
            <wp:extent cx="2912012" cy="1826429"/>
            <wp:effectExtent l="0" t="0" r="3175" b="2540"/>
            <wp:wrapNone/>
            <wp:docPr id="1" name="Bild 2" descr="Abbildung 1:  Die vollständige Handlung (ISB 2013, 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bbildung 1:  Die vollständige Handlung (ISB 2013, 4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009" cy="1829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>Beruf: Kaufmann/frau im E-Commerce</w:t>
      </w:r>
    </w:p>
    <w:p w14:paraId="7DB89A16" w14:textId="77777777" w:rsidR="009A6746" w:rsidRDefault="000923DA">
      <w:p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Lernfeld: 10</w:t>
      </w:r>
    </w:p>
    <w:p w14:paraId="2DFC3AE6" w14:textId="77777777" w:rsidR="009A6746" w:rsidRDefault="000923D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28"/>
          <w:szCs w:val="28"/>
        </w:rPr>
        <w:t>LS: 10.1.1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</w:p>
    <w:p w14:paraId="406C5B9A" w14:textId="77777777" w:rsidR="009A6746" w:rsidRDefault="009A6746">
      <w:pPr>
        <w:rPr>
          <w:rFonts w:ascii="Arial" w:hAnsi="Arial" w:cs="Arial"/>
          <w:sz w:val="36"/>
          <w:szCs w:val="36"/>
        </w:rPr>
      </w:pPr>
    </w:p>
    <w:p w14:paraId="1802F8D1" w14:textId="77777777" w:rsidR="009A6746" w:rsidRDefault="009A6746">
      <w:pPr>
        <w:rPr>
          <w:rFonts w:ascii="Arial" w:hAnsi="Arial" w:cs="Arial"/>
        </w:rPr>
      </w:pPr>
    </w:p>
    <w:p w14:paraId="4510238C" w14:textId="77777777" w:rsidR="009A6746" w:rsidRDefault="009A6746">
      <w:pPr>
        <w:rPr>
          <w:rFonts w:ascii="Arial" w:hAnsi="Arial" w:cs="Arial"/>
        </w:rPr>
      </w:pPr>
    </w:p>
    <w:p w14:paraId="17307F7D" w14:textId="77777777" w:rsidR="009A6746" w:rsidRDefault="000923DA">
      <w:pPr>
        <w:pStyle w:val="Kopfzeile"/>
        <w:tabs>
          <w:tab w:val="clear" w:pos="4536"/>
          <w:tab w:val="clear" w:pos="9072"/>
          <w:tab w:val="center" w:pos="6840"/>
          <w:tab w:val="right" w:pos="14760"/>
        </w:tabs>
        <w:rPr>
          <w:rFonts w:ascii="Arial" w:hAnsi="Arial" w:cs="Arial"/>
        </w:rPr>
      </w:pPr>
      <w:r>
        <w:rPr>
          <w:rFonts w:ascii="Arial" w:hAnsi="Arial" w:cs="Arial"/>
        </w:rPr>
        <w:t>Zeitrichtwert: 180 Min</w:t>
      </w:r>
      <w:r>
        <w:rPr>
          <w:rFonts w:ascii="Arial" w:hAnsi="Arial" w:cs="Arial"/>
        </w:rPr>
        <w:tab/>
        <w:t>geplanter Zeitbedarf der Lernsituation: ……;</w:t>
      </w:r>
      <w:r>
        <w:rPr>
          <w:rFonts w:ascii="Arial" w:hAnsi="Arial" w:cs="Arial"/>
        </w:rPr>
        <w:tab/>
        <w:t>tatsächlicher Zeitbedarf: …………….</w:t>
      </w:r>
    </w:p>
    <w:p w14:paraId="3A9798C8" w14:textId="77777777" w:rsidR="009A6746" w:rsidRDefault="009A6746">
      <w:pPr>
        <w:rPr>
          <w:rFonts w:ascii="Arial" w:hAnsi="Arial" w:cs="Arial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8395"/>
        <w:gridCol w:w="2480"/>
        <w:gridCol w:w="2481"/>
        <w:gridCol w:w="993"/>
      </w:tblGrid>
      <w:tr w:rsidR="009A6746" w14:paraId="7531434D" w14:textId="77777777">
        <w:trPr>
          <w:cantSplit/>
          <w:trHeight w:val="1134"/>
          <w:tblHeader/>
        </w:trPr>
        <w:tc>
          <w:tcPr>
            <w:tcW w:w="360" w:type="dxa"/>
            <w:textDirection w:val="btLr"/>
            <w:vAlign w:val="bottom"/>
          </w:tcPr>
          <w:p w14:paraId="64CCF73D" w14:textId="77777777" w:rsidR="009A6746" w:rsidRDefault="000923DA">
            <w:pPr>
              <w:ind w:left="113" w:right="113"/>
              <w:jc w:val="center"/>
              <w:rPr>
                <w:rFonts w:ascii="Arial" w:hAnsi="Arial" w:cs="Arial"/>
                <w:color w:val="548DD4"/>
                <w:sz w:val="16"/>
              </w:rPr>
            </w:pPr>
            <w:r>
              <w:rPr>
                <w:rFonts w:ascii="Arial" w:hAnsi="Arial" w:cs="Arial"/>
                <w:color w:val="548DD4"/>
                <w:sz w:val="16"/>
              </w:rPr>
              <w:t>Phase</w:t>
            </w:r>
          </w:p>
        </w:tc>
        <w:tc>
          <w:tcPr>
            <w:tcW w:w="8395" w:type="dxa"/>
            <w:tcBorders>
              <w:right w:val="dashed" w:sz="4" w:space="0" w:color="auto"/>
            </w:tcBorders>
            <w:vAlign w:val="center"/>
          </w:tcPr>
          <w:p w14:paraId="2635BD0C" w14:textId="77777777" w:rsidR="009A6746" w:rsidRDefault="000923DA">
            <w:pPr>
              <w:rPr>
                <w:rFonts w:ascii="Arial" w:hAnsi="Arial" w:cs="Arial"/>
                <w:color w:val="548DD4"/>
              </w:rPr>
            </w:pPr>
            <w:r>
              <w:rPr>
                <w:rFonts w:ascii="Arial" w:hAnsi="Arial" w:cs="Arial"/>
                <w:color w:val="548DD4"/>
              </w:rPr>
              <w:t xml:space="preserve">Handlungen (inkl. </w:t>
            </w: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F</w:t>
            </w:r>
            <w:r>
              <w:rPr>
                <w:rFonts w:ascii="Arial" w:hAnsi="Arial" w:cs="Arial"/>
                <w:color w:val="548DD4"/>
              </w:rPr>
              <w:t>ach</w:t>
            </w: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k</w:t>
            </w:r>
            <w:r>
              <w:rPr>
                <w:rFonts w:ascii="Arial" w:hAnsi="Arial" w:cs="Arial"/>
                <w:color w:val="548DD4"/>
              </w:rPr>
              <w:t>ompetenz und andere Kompetenzen)</w:t>
            </w:r>
            <w:r>
              <w:rPr>
                <w:rFonts w:ascii="Arial" w:hAnsi="Arial" w:cs="Arial"/>
                <w:color w:val="548DD4"/>
              </w:rPr>
              <w:br/>
            </w:r>
            <w:r>
              <w:rPr>
                <w:rFonts w:ascii="Arial" w:hAnsi="Arial" w:cs="Arial"/>
                <w:color w:val="548DD4"/>
              </w:rPr>
              <w:br/>
              <w:t xml:space="preserve">Die Lernenden ... </w:t>
            </w:r>
          </w:p>
          <w:p w14:paraId="76A23FAF" w14:textId="77777777" w:rsidR="009A6746" w:rsidRDefault="009A6746">
            <w:pPr>
              <w:rPr>
                <w:rFonts w:ascii="Arial" w:hAnsi="Arial" w:cs="Arial"/>
                <w:color w:val="548DD4"/>
              </w:rPr>
            </w:pPr>
          </w:p>
        </w:tc>
        <w:tc>
          <w:tcPr>
            <w:tcW w:w="2480" w:type="dxa"/>
            <w:vAlign w:val="center"/>
          </w:tcPr>
          <w:p w14:paraId="497223F8" w14:textId="77777777" w:rsidR="009A6746" w:rsidRDefault="000923DA">
            <w:pPr>
              <w:rPr>
                <w:rFonts w:ascii="Arial" w:hAnsi="Arial" w:cs="Arial"/>
                <w:color w:val="548DD4"/>
              </w:rPr>
            </w:pP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Me</w:t>
            </w:r>
            <w:r>
              <w:rPr>
                <w:rFonts w:ascii="Arial" w:hAnsi="Arial" w:cs="Arial"/>
                <w:color w:val="548DD4"/>
              </w:rPr>
              <w:t>thoden</w:t>
            </w:r>
          </w:p>
          <w:p w14:paraId="3ADAC3A0" w14:textId="77777777" w:rsidR="009A6746" w:rsidRDefault="000923DA">
            <w:pPr>
              <w:rPr>
                <w:rFonts w:ascii="Arial" w:hAnsi="Arial" w:cs="Arial"/>
                <w:color w:val="548DD4"/>
              </w:rPr>
            </w:pP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So</w:t>
            </w:r>
            <w:r>
              <w:rPr>
                <w:rFonts w:ascii="Arial" w:hAnsi="Arial" w:cs="Arial"/>
                <w:color w:val="548DD4"/>
              </w:rPr>
              <w:t>zialformen</w:t>
            </w:r>
          </w:p>
          <w:p w14:paraId="758FA57E" w14:textId="77777777" w:rsidR="009A6746" w:rsidRDefault="000923DA">
            <w:pPr>
              <w:rPr>
                <w:color w:val="548DD4"/>
              </w:rPr>
            </w:pP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M</w:t>
            </w:r>
            <w:r>
              <w:rPr>
                <w:rFonts w:ascii="Arial" w:hAnsi="Arial" w:cs="Arial"/>
                <w:color w:val="548DD4"/>
              </w:rPr>
              <w:t>e</w:t>
            </w: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d</w:t>
            </w:r>
            <w:r>
              <w:rPr>
                <w:rFonts w:ascii="Arial" w:hAnsi="Arial" w:cs="Arial"/>
                <w:color w:val="548DD4"/>
              </w:rPr>
              <w:t>ien</w:t>
            </w:r>
          </w:p>
        </w:tc>
        <w:tc>
          <w:tcPr>
            <w:tcW w:w="2481" w:type="dxa"/>
            <w:vAlign w:val="center"/>
          </w:tcPr>
          <w:p w14:paraId="22CCC0D8" w14:textId="77777777" w:rsidR="009A6746" w:rsidRDefault="000923DA">
            <w:pPr>
              <w:rPr>
                <w:rFonts w:ascii="Arial Narrow" w:hAnsi="Arial Narrow" w:cs="Arial"/>
                <w:color w:val="548DD4"/>
              </w:rPr>
            </w:pPr>
            <w:r>
              <w:rPr>
                <w:rFonts w:ascii="Arial Narrow" w:hAnsi="Arial Narrow" w:cs="Arial"/>
                <w:color w:val="548DD4"/>
              </w:rPr>
              <w:t xml:space="preserve">Bemerkungen </w:t>
            </w:r>
          </w:p>
          <w:p w14:paraId="240EF1DE" w14:textId="77777777" w:rsidR="009A6746" w:rsidRDefault="009A6746">
            <w:pPr>
              <w:rPr>
                <w:rFonts w:ascii="Arial" w:hAnsi="Arial" w:cs="Arial"/>
                <w:color w:val="548DD4"/>
              </w:rPr>
            </w:pPr>
          </w:p>
        </w:tc>
        <w:tc>
          <w:tcPr>
            <w:tcW w:w="993" w:type="dxa"/>
            <w:vAlign w:val="center"/>
          </w:tcPr>
          <w:p w14:paraId="6C618B7E" w14:textId="77777777" w:rsidR="009A6746" w:rsidRDefault="000923DA">
            <w:pPr>
              <w:jc w:val="center"/>
              <w:rPr>
                <w:rFonts w:ascii="Arial Narrow" w:hAnsi="Arial Narrow" w:cs="Arial"/>
                <w:color w:val="548DD4"/>
              </w:rPr>
            </w:pPr>
            <w:r>
              <w:rPr>
                <w:rFonts w:ascii="Arial Narrow" w:hAnsi="Arial Narrow" w:cs="Arial"/>
                <w:color w:val="548DD4"/>
              </w:rPr>
              <w:t>Zeit</w:t>
            </w:r>
          </w:p>
        </w:tc>
      </w:tr>
      <w:tr w:rsidR="009A6746" w14:paraId="45F45292" w14:textId="77777777">
        <w:trPr>
          <w:trHeight w:val="454"/>
        </w:trPr>
        <w:tc>
          <w:tcPr>
            <w:tcW w:w="360" w:type="dxa"/>
          </w:tcPr>
          <w:p w14:paraId="7DEFDBC7" w14:textId="77777777" w:rsidR="009A6746" w:rsidRPr="001B5E50" w:rsidRDefault="000923DA">
            <w:pPr>
              <w:jc w:val="center"/>
              <w:rPr>
                <w:rFonts w:ascii="Arial" w:hAnsi="Arial" w:cs="Arial"/>
              </w:rPr>
            </w:pPr>
            <w:r w:rsidRPr="001B5E50">
              <w:rPr>
                <w:rFonts w:ascii="Arial" w:hAnsi="Arial" w:cs="Arial"/>
              </w:rPr>
              <w:t>O</w:t>
            </w:r>
          </w:p>
        </w:tc>
        <w:tc>
          <w:tcPr>
            <w:tcW w:w="8395" w:type="dxa"/>
          </w:tcPr>
          <w:p w14:paraId="75CF5667" w14:textId="77777777" w:rsidR="009A6746" w:rsidRPr="001B5E50" w:rsidRDefault="000923DA">
            <w:pPr>
              <w:spacing w:after="240"/>
              <w:rPr>
                <w:rFonts w:ascii="Arial" w:hAnsi="Arial" w:cs="Arial"/>
              </w:rPr>
            </w:pPr>
            <w:r w:rsidRPr="001B5E50">
              <w:rPr>
                <w:rFonts w:ascii="Arial" w:hAnsi="Arial" w:cs="Arial"/>
              </w:rPr>
              <w:t xml:space="preserve">Die </w:t>
            </w:r>
            <w:proofErr w:type="spellStart"/>
            <w:r w:rsidRPr="001B5E50">
              <w:rPr>
                <w:rFonts w:ascii="Arial" w:hAnsi="Arial" w:cs="Arial"/>
              </w:rPr>
              <w:t>SuS</w:t>
            </w:r>
            <w:proofErr w:type="spellEnd"/>
            <w:r w:rsidRPr="001B5E50">
              <w:rPr>
                <w:rFonts w:ascii="Arial" w:hAnsi="Arial" w:cs="Arial"/>
              </w:rPr>
              <w:t xml:space="preserve"> erhalten eine Begrüßungs-E-Mail von der Abteilungsleiterin im Controlling, Frau Ruder. </w:t>
            </w:r>
            <w:r w:rsidRPr="001B5E50">
              <w:rPr>
                <w:rFonts w:ascii="Arial" w:hAnsi="Arial" w:cs="Arial"/>
              </w:rPr>
              <w:br/>
              <w:t>Sie möchte von den Auszubildenden, dass sie sich mit dem Fachvokabular des Controllings vertraut machen:</w:t>
            </w:r>
          </w:p>
          <w:p w14:paraId="2E32AA06" w14:textId="77777777" w:rsidR="009A6746" w:rsidRPr="001B5E50" w:rsidRDefault="000923DA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B5E50">
              <w:rPr>
                <w:rFonts w:ascii="Arial" w:hAnsi="Arial" w:cs="Arial"/>
                <w:sz w:val="24"/>
                <w:szCs w:val="24"/>
              </w:rPr>
              <w:t>Absolute Kennzahlen</w:t>
            </w:r>
          </w:p>
          <w:p w14:paraId="68B184B7" w14:textId="77777777" w:rsidR="009A6746" w:rsidRPr="001B5E50" w:rsidRDefault="000923DA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B5E50">
              <w:rPr>
                <w:rFonts w:ascii="Arial" w:hAnsi="Arial" w:cs="Arial"/>
                <w:sz w:val="24"/>
                <w:szCs w:val="24"/>
              </w:rPr>
              <w:t>Verhältniszahlen</w:t>
            </w:r>
          </w:p>
          <w:p w14:paraId="7D3D46D4" w14:textId="77777777" w:rsidR="009A6746" w:rsidRPr="001B5E50" w:rsidRDefault="000923DA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B5E50">
              <w:rPr>
                <w:rFonts w:ascii="Arial" w:hAnsi="Arial" w:cs="Arial"/>
                <w:sz w:val="24"/>
                <w:szCs w:val="24"/>
              </w:rPr>
              <w:t>Quantitative Kennzahlen</w:t>
            </w:r>
          </w:p>
          <w:p w14:paraId="32D337DD" w14:textId="77777777" w:rsidR="009A6746" w:rsidRPr="001B5E50" w:rsidRDefault="000923DA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B5E50">
              <w:rPr>
                <w:rFonts w:ascii="Arial" w:hAnsi="Arial" w:cs="Arial"/>
                <w:sz w:val="24"/>
                <w:szCs w:val="24"/>
              </w:rPr>
              <w:t>Qualitative Ke</w:t>
            </w:r>
            <w:bookmarkStart w:id="0" w:name="_GoBack"/>
            <w:bookmarkEnd w:id="0"/>
            <w:r w:rsidRPr="001B5E50">
              <w:rPr>
                <w:rFonts w:ascii="Arial" w:hAnsi="Arial" w:cs="Arial"/>
                <w:sz w:val="24"/>
                <w:szCs w:val="24"/>
              </w:rPr>
              <w:t>nnzahlen</w:t>
            </w:r>
          </w:p>
          <w:p w14:paraId="6C12F512" w14:textId="77777777" w:rsidR="009A6746" w:rsidRPr="001B5E50" w:rsidRDefault="000923DA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B5E50">
              <w:rPr>
                <w:rFonts w:ascii="Arial" w:hAnsi="Arial" w:cs="Arial"/>
                <w:sz w:val="24"/>
                <w:szCs w:val="24"/>
              </w:rPr>
              <w:t>KPI</w:t>
            </w:r>
          </w:p>
          <w:p w14:paraId="2E50A0F0" w14:textId="77777777" w:rsidR="009A6746" w:rsidRPr="001B5E50" w:rsidRDefault="000923DA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B5E50">
              <w:rPr>
                <w:rFonts w:ascii="Arial" w:hAnsi="Arial" w:cs="Arial"/>
                <w:sz w:val="24"/>
                <w:szCs w:val="24"/>
              </w:rPr>
              <w:t>Soll-Ist-Vergleich</w:t>
            </w:r>
          </w:p>
          <w:p w14:paraId="663AD227" w14:textId="77777777" w:rsidR="009A6746" w:rsidRPr="001B5E50" w:rsidRDefault="009A6746">
            <w:pPr>
              <w:spacing w:after="240"/>
              <w:rPr>
                <w:rFonts w:ascii="Arial" w:hAnsi="Arial" w:cs="Arial"/>
              </w:rPr>
            </w:pPr>
          </w:p>
          <w:p w14:paraId="799D207E" w14:textId="3D63DCD2" w:rsidR="009A6746" w:rsidRPr="001B5E50" w:rsidRDefault="000923DA">
            <w:pPr>
              <w:spacing w:after="240"/>
              <w:rPr>
                <w:rFonts w:ascii="Arial" w:hAnsi="Arial" w:cs="Arial"/>
              </w:rPr>
            </w:pPr>
            <w:r w:rsidRPr="001B5E50">
              <w:rPr>
                <w:rFonts w:ascii="Arial" w:hAnsi="Arial" w:cs="Arial"/>
              </w:rPr>
              <w:t xml:space="preserve">Des Weiteren sollen die </w:t>
            </w:r>
            <w:proofErr w:type="spellStart"/>
            <w:r w:rsidRPr="001B5E50">
              <w:rPr>
                <w:rFonts w:ascii="Arial" w:hAnsi="Arial" w:cs="Arial"/>
              </w:rPr>
              <w:t>SuS</w:t>
            </w:r>
            <w:proofErr w:type="spellEnd"/>
            <w:r w:rsidRPr="001B5E50">
              <w:rPr>
                <w:rFonts w:ascii="Arial" w:hAnsi="Arial" w:cs="Arial"/>
              </w:rPr>
              <w:t xml:space="preserve"> ein digitales Glossar zu den Fachbegriffen und Kennzahlen in </w:t>
            </w:r>
            <w:r w:rsidR="00E46614" w:rsidRPr="001B5E50">
              <w:rPr>
                <w:rFonts w:ascii="Arial" w:hAnsi="Arial" w:cs="Arial"/>
              </w:rPr>
              <w:t>M</w:t>
            </w:r>
            <w:r w:rsidRPr="001B5E50">
              <w:rPr>
                <w:rFonts w:ascii="Arial" w:hAnsi="Arial" w:cs="Arial"/>
              </w:rPr>
              <w:t>ebis erstellen.</w:t>
            </w:r>
          </w:p>
        </w:tc>
        <w:tc>
          <w:tcPr>
            <w:tcW w:w="2480" w:type="dxa"/>
          </w:tcPr>
          <w:p w14:paraId="1BF48B6B" w14:textId="77777777" w:rsidR="009A6746" w:rsidRPr="001B5E50" w:rsidRDefault="000923DA">
            <w:pPr>
              <w:rPr>
                <w:rFonts w:ascii="Arial" w:hAnsi="Arial" w:cs="Arial"/>
              </w:rPr>
            </w:pPr>
            <w:r w:rsidRPr="001B5E50">
              <w:rPr>
                <w:rFonts w:ascii="Arial" w:hAnsi="Arial" w:cs="Arial"/>
              </w:rPr>
              <w:t>L-S-G</w:t>
            </w:r>
            <w:r w:rsidRPr="001B5E50">
              <w:rPr>
                <w:rFonts w:ascii="Arial" w:hAnsi="Arial" w:cs="Arial"/>
              </w:rPr>
              <w:br/>
            </w:r>
            <w:r w:rsidRPr="001B5E50">
              <w:rPr>
                <w:rFonts w:ascii="Arial" w:hAnsi="Arial" w:cs="Arial"/>
              </w:rPr>
              <w:br/>
              <w:t>01_Begrüßungs_E_Mail</w:t>
            </w:r>
          </w:p>
        </w:tc>
        <w:tc>
          <w:tcPr>
            <w:tcW w:w="2481" w:type="dxa"/>
          </w:tcPr>
          <w:p w14:paraId="0F955546" w14:textId="77777777" w:rsidR="009A6746" w:rsidRPr="001B5E50" w:rsidRDefault="00784D33">
            <w:pPr>
              <w:rPr>
                <w:rFonts w:ascii="Arial" w:hAnsi="Arial" w:cs="Arial"/>
              </w:rPr>
            </w:pPr>
            <w:hyperlink r:id="rId10" w:history="1">
              <w:r w:rsidR="000923DA" w:rsidRPr="001B5E50">
                <w:rPr>
                  <w:rStyle w:val="Hyperlink"/>
                  <w:rFonts w:ascii="Arial" w:hAnsi="Arial" w:cs="Arial"/>
                </w:rPr>
                <w:t>https://www.mebis.bayern.de/infoportal/tutorials/lernplattform-f-l/glossar/glossar/</w:t>
              </w:r>
            </w:hyperlink>
          </w:p>
          <w:p w14:paraId="6EF52A41" w14:textId="77777777" w:rsidR="009A6746" w:rsidRPr="001B5E50" w:rsidRDefault="009A6746">
            <w:pPr>
              <w:ind w:left="432" w:hanging="432"/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 w14:paraId="4E62F8EC" w14:textId="77777777" w:rsidR="009A6746" w:rsidRPr="001B5E50" w:rsidRDefault="000923DA">
            <w:pPr>
              <w:rPr>
                <w:rFonts w:ascii="Arial" w:hAnsi="Arial" w:cs="Arial"/>
                <w:lang w:val="it-IT"/>
              </w:rPr>
            </w:pPr>
            <w:r w:rsidRPr="001B5E50">
              <w:rPr>
                <w:rFonts w:ascii="Arial" w:hAnsi="Arial" w:cs="Arial"/>
                <w:lang w:val="it-IT"/>
              </w:rPr>
              <w:t xml:space="preserve">10 </w:t>
            </w:r>
            <w:proofErr w:type="spellStart"/>
            <w:r w:rsidRPr="001B5E50">
              <w:rPr>
                <w:rFonts w:ascii="Arial" w:hAnsi="Arial" w:cs="Arial"/>
                <w:lang w:val="it-IT"/>
              </w:rPr>
              <w:t>Min</w:t>
            </w:r>
            <w:proofErr w:type="spellEnd"/>
          </w:p>
        </w:tc>
      </w:tr>
      <w:tr w:rsidR="009A6746" w14:paraId="0A7C1664" w14:textId="77777777">
        <w:trPr>
          <w:trHeight w:val="454"/>
        </w:trPr>
        <w:tc>
          <w:tcPr>
            <w:tcW w:w="360" w:type="dxa"/>
          </w:tcPr>
          <w:p w14:paraId="491086E7" w14:textId="77777777" w:rsidR="009A6746" w:rsidRPr="001B5E50" w:rsidRDefault="000923DA">
            <w:pPr>
              <w:pStyle w:val="berschrift1"/>
              <w:rPr>
                <w:b w:val="0"/>
                <w:bCs w:val="0"/>
              </w:rPr>
            </w:pPr>
            <w:r w:rsidRPr="001B5E50">
              <w:rPr>
                <w:b w:val="0"/>
                <w:bCs w:val="0"/>
              </w:rPr>
              <w:lastRenderedPageBreak/>
              <w:t>I/P</w:t>
            </w:r>
          </w:p>
        </w:tc>
        <w:tc>
          <w:tcPr>
            <w:tcW w:w="8395" w:type="dxa"/>
          </w:tcPr>
          <w:p w14:paraId="1A1419EC" w14:textId="438CF674" w:rsidR="009A6746" w:rsidRPr="001B5E50" w:rsidRDefault="000923DA">
            <w:pPr>
              <w:spacing w:after="240"/>
              <w:rPr>
                <w:rFonts w:ascii="Arial" w:hAnsi="Arial" w:cs="Arial"/>
              </w:rPr>
            </w:pPr>
            <w:r w:rsidRPr="001B5E50">
              <w:rPr>
                <w:rFonts w:ascii="Arial" w:hAnsi="Arial" w:cs="Arial"/>
              </w:rPr>
              <w:t xml:space="preserve">Anschließend informieren sich bzw. recherchieren die </w:t>
            </w:r>
            <w:proofErr w:type="spellStart"/>
            <w:r w:rsidRPr="001B5E50">
              <w:rPr>
                <w:rFonts w:ascii="Arial" w:hAnsi="Arial" w:cs="Arial"/>
              </w:rPr>
              <w:t>SuS</w:t>
            </w:r>
            <w:proofErr w:type="spellEnd"/>
            <w:r w:rsidRPr="001B5E50">
              <w:rPr>
                <w:rFonts w:ascii="Arial" w:hAnsi="Arial" w:cs="Arial"/>
              </w:rPr>
              <w:t xml:space="preserve"> in Partnerarbeit (2 </w:t>
            </w:r>
            <w:proofErr w:type="spellStart"/>
            <w:r w:rsidRPr="001B5E50">
              <w:rPr>
                <w:rFonts w:ascii="Arial" w:hAnsi="Arial" w:cs="Arial"/>
              </w:rPr>
              <w:t>SuS</w:t>
            </w:r>
            <w:proofErr w:type="spellEnd"/>
            <w:r w:rsidRPr="001B5E50">
              <w:rPr>
                <w:rFonts w:ascii="Arial" w:hAnsi="Arial" w:cs="Arial"/>
              </w:rPr>
              <w:t>) eigenständig im Internet, Fachbuch etc. zum Fachvokabular und zur Glossarerstellung in Mebis.</w:t>
            </w:r>
          </w:p>
        </w:tc>
        <w:tc>
          <w:tcPr>
            <w:tcW w:w="2480" w:type="dxa"/>
          </w:tcPr>
          <w:p w14:paraId="10332996" w14:textId="77777777" w:rsidR="009A6746" w:rsidRPr="001B5E50" w:rsidRDefault="000923DA">
            <w:pPr>
              <w:rPr>
                <w:rFonts w:ascii="Arial" w:hAnsi="Arial" w:cs="Arial"/>
              </w:rPr>
            </w:pPr>
            <w:r w:rsidRPr="001B5E50">
              <w:rPr>
                <w:rFonts w:ascii="Arial" w:hAnsi="Arial" w:cs="Arial"/>
              </w:rPr>
              <w:t>Teamarbeit</w:t>
            </w:r>
          </w:p>
        </w:tc>
        <w:tc>
          <w:tcPr>
            <w:tcW w:w="2481" w:type="dxa"/>
          </w:tcPr>
          <w:p w14:paraId="15CF1179" w14:textId="77777777" w:rsidR="009A6746" w:rsidRPr="001B5E50" w:rsidRDefault="00784D33">
            <w:pPr>
              <w:rPr>
                <w:rFonts w:ascii="Arial" w:hAnsi="Arial" w:cs="Arial"/>
              </w:rPr>
            </w:pPr>
            <w:hyperlink r:id="rId11" w:history="1">
              <w:r w:rsidR="000923DA" w:rsidRPr="001B5E50">
                <w:rPr>
                  <w:rStyle w:val="Hyperlink"/>
                  <w:rFonts w:ascii="Arial" w:hAnsi="Arial" w:cs="Arial"/>
                </w:rPr>
                <w:t>https://www.mebis.bayern.de/infoportal/tutorials/lernplattform-f-l/glossar/glossar/</w:t>
              </w:r>
            </w:hyperlink>
          </w:p>
          <w:p w14:paraId="43DE085A" w14:textId="77777777" w:rsidR="009A6746" w:rsidRPr="001B5E50" w:rsidRDefault="009A6746">
            <w:pPr>
              <w:ind w:left="7" w:hanging="7"/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 w14:paraId="37F343C8" w14:textId="77777777" w:rsidR="009A6746" w:rsidRPr="001B5E50" w:rsidRDefault="000923DA">
            <w:pPr>
              <w:rPr>
                <w:rFonts w:ascii="Arial" w:hAnsi="Arial" w:cs="Arial"/>
                <w:lang w:val="it-IT"/>
              </w:rPr>
            </w:pPr>
            <w:r w:rsidRPr="001B5E50">
              <w:rPr>
                <w:rFonts w:ascii="Arial" w:hAnsi="Arial" w:cs="Arial"/>
                <w:lang w:val="it-IT"/>
              </w:rPr>
              <w:t xml:space="preserve">90 </w:t>
            </w:r>
            <w:proofErr w:type="spellStart"/>
            <w:r w:rsidRPr="001B5E50">
              <w:rPr>
                <w:rFonts w:ascii="Arial" w:hAnsi="Arial" w:cs="Arial"/>
                <w:lang w:val="it-IT"/>
              </w:rPr>
              <w:t>Min</w:t>
            </w:r>
            <w:proofErr w:type="spellEnd"/>
          </w:p>
        </w:tc>
      </w:tr>
      <w:tr w:rsidR="009A6746" w14:paraId="3CF9DE43" w14:textId="77777777">
        <w:trPr>
          <w:trHeight w:val="454"/>
        </w:trPr>
        <w:tc>
          <w:tcPr>
            <w:tcW w:w="360" w:type="dxa"/>
          </w:tcPr>
          <w:p w14:paraId="5573BFC9" w14:textId="77777777" w:rsidR="009A6746" w:rsidRPr="001B5E50" w:rsidRDefault="000923DA">
            <w:pPr>
              <w:jc w:val="center"/>
              <w:rPr>
                <w:rFonts w:ascii="Arial" w:hAnsi="Arial" w:cs="Arial"/>
              </w:rPr>
            </w:pPr>
            <w:r w:rsidRPr="001B5E50">
              <w:rPr>
                <w:rFonts w:ascii="Arial" w:hAnsi="Arial" w:cs="Arial"/>
              </w:rPr>
              <w:t>D</w:t>
            </w:r>
          </w:p>
        </w:tc>
        <w:tc>
          <w:tcPr>
            <w:tcW w:w="8395" w:type="dxa"/>
          </w:tcPr>
          <w:p w14:paraId="54916A78" w14:textId="1760622D" w:rsidR="009A6746" w:rsidRPr="001B5E50" w:rsidRDefault="000923DA">
            <w:pPr>
              <w:spacing w:after="240"/>
              <w:rPr>
                <w:rFonts w:ascii="Arial" w:hAnsi="Arial" w:cs="Arial"/>
              </w:rPr>
            </w:pPr>
            <w:r w:rsidRPr="001B5E50">
              <w:rPr>
                <w:rFonts w:ascii="Arial" w:hAnsi="Arial" w:cs="Arial"/>
              </w:rPr>
              <w:t xml:space="preserve">Nun erstellen die </w:t>
            </w:r>
            <w:proofErr w:type="spellStart"/>
            <w:r w:rsidRPr="001B5E50">
              <w:rPr>
                <w:rFonts w:ascii="Arial" w:hAnsi="Arial" w:cs="Arial"/>
              </w:rPr>
              <w:t>SuS</w:t>
            </w:r>
            <w:proofErr w:type="spellEnd"/>
            <w:r w:rsidRPr="001B5E50">
              <w:rPr>
                <w:rFonts w:ascii="Arial" w:hAnsi="Arial" w:cs="Arial"/>
              </w:rPr>
              <w:t xml:space="preserve"> ein digitales Glossar in Mebis und nehmen dort die Definitionen des geforderten Fachvokabulars vor.</w:t>
            </w:r>
          </w:p>
        </w:tc>
        <w:tc>
          <w:tcPr>
            <w:tcW w:w="2480" w:type="dxa"/>
          </w:tcPr>
          <w:p w14:paraId="69AE5F5F" w14:textId="77777777" w:rsidR="009A6746" w:rsidRPr="001B5E50" w:rsidRDefault="000923DA">
            <w:pPr>
              <w:rPr>
                <w:rFonts w:ascii="Arial" w:hAnsi="Arial" w:cs="Arial"/>
              </w:rPr>
            </w:pPr>
            <w:r w:rsidRPr="001B5E50">
              <w:rPr>
                <w:rFonts w:ascii="Arial" w:hAnsi="Arial" w:cs="Arial"/>
              </w:rPr>
              <w:t>Einzelarbeit</w:t>
            </w:r>
          </w:p>
        </w:tc>
        <w:tc>
          <w:tcPr>
            <w:tcW w:w="2481" w:type="dxa"/>
          </w:tcPr>
          <w:p w14:paraId="618DC149" w14:textId="77777777" w:rsidR="009A6746" w:rsidRPr="001B5E50" w:rsidRDefault="009A6746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 w14:paraId="163CFE70" w14:textId="77777777" w:rsidR="009A6746" w:rsidRPr="001B5E50" w:rsidRDefault="000923DA">
            <w:pPr>
              <w:rPr>
                <w:rFonts w:ascii="Arial" w:hAnsi="Arial" w:cs="Arial"/>
              </w:rPr>
            </w:pPr>
            <w:r w:rsidRPr="001B5E50">
              <w:rPr>
                <w:rFonts w:ascii="Arial" w:hAnsi="Arial" w:cs="Arial"/>
              </w:rPr>
              <w:t>45 Min</w:t>
            </w:r>
          </w:p>
        </w:tc>
      </w:tr>
      <w:tr w:rsidR="009A6746" w14:paraId="503E4F2C" w14:textId="77777777">
        <w:trPr>
          <w:trHeight w:val="454"/>
        </w:trPr>
        <w:tc>
          <w:tcPr>
            <w:tcW w:w="360" w:type="dxa"/>
          </w:tcPr>
          <w:p w14:paraId="58D0866E" w14:textId="77777777" w:rsidR="009A6746" w:rsidRPr="001B5E50" w:rsidRDefault="000923DA">
            <w:pPr>
              <w:jc w:val="center"/>
              <w:rPr>
                <w:rFonts w:ascii="Arial" w:hAnsi="Arial" w:cs="Arial"/>
              </w:rPr>
            </w:pPr>
            <w:r w:rsidRPr="001B5E50">
              <w:rPr>
                <w:rFonts w:ascii="Arial" w:hAnsi="Arial" w:cs="Arial"/>
              </w:rPr>
              <w:t>B/K/R</w:t>
            </w:r>
          </w:p>
        </w:tc>
        <w:tc>
          <w:tcPr>
            <w:tcW w:w="8395" w:type="dxa"/>
          </w:tcPr>
          <w:p w14:paraId="52C21ED9" w14:textId="77777777" w:rsidR="009A6746" w:rsidRPr="001B5E50" w:rsidRDefault="000923DA">
            <w:pPr>
              <w:spacing w:after="240"/>
              <w:rPr>
                <w:rFonts w:ascii="Arial" w:hAnsi="Arial" w:cs="Arial"/>
              </w:rPr>
            </w:pPr>
            <w:r w:rsidRPr="001B5E50">
              <w:rPr>
                <w:rFonts w:ascii="Arial" w:hAnsi="Arial" w:cs="Arial"/>
              </w:rPr>
              <w:t xml:space="preserve">Ausgewählte </w:t>
            </w:r>
            <w:proofErr w:type="spellStart"/>
            <w:r w:rsidRPr="001B5E50">
              <w:rPr>
                <w:rFonts w:ascii="Arial" w:hAnsi="Arial" w:cs="Arial"/>
              </w:rPr>
              <w:t>SuS</w:t>
            </w:r>
            <w:proofErr w:type="spellEnd"/>
            <w:r w:rsidRPr="001B5E50">
              <w:rPr>
                <w:rFonts w:ascii="Arial" w:hAnsi="Arial" w:cs="Arial"/>
              </w:rPr>
              <w:t xml:space="preserve"> präsentieren das erstellte Glossar und stellen ihre Begriffsdefinitionen dem Klassenplenum vor. Die Auszubildenden diskutieren die präsentierten Ergebnisse in der Klasse und geben sich gegenseitig Feedback.</w:t>
            </w:r>
          </w:p>
        </w:tc>
        <w:tc>
          <w:tcPr>
            <w:tcW w:w="2480" w:type="dxa"/>
          </w:tcPr>
          <w:p w14:paraId="7C265274" w14:textId="77777777" w:rsidR="009A6746" w:rsidRPr="001B5E50" w:rsidRDefault="000923DA">
            <w:pPr>
              <w:ind w:left="485" w:hanging="485"/>
              <w:rPr>
                <w:rFonts w:ascii="Arial" w:hAnsi="Arial" w:cs="Arial"/>
                <w:lang w:val="en-US"/>
              </w:rPr>
            </w:pPr>
            <w:r w:rsidRPr="001B5E50">
              <w:rPr>
                <w:rFonts w:ascii="Arial" w:hAnsi="Arial" w:cs="Arial"/>
                <w:lang w:val="en-US"/>
              </w:rPr>
              <w:t>L-S-G</w:t>
            </w:r>
          </w:p>
          <w:p w14:paraId="6536345C" w14:textId="77777777" w:rsidR="009A6746" w:rsidRPr="001B5E50" w:rsidRDefault="009A6746">
            <w:pPr>
              <w:ind w:left="485" w:hanging="485"/>
              <w:rPr>
                <w:rFonts w:ascii="Arial" w:hAnsi="Arial" w:cs="Arial"/>
                <w:lang w:val="en-US"/>
              </w:rPr>
            </w:pPr>
          </w:p>
          <w:p w14:paraId="6B838FF3" w14:textId="77777777" w:rsidR="009A6746" w:rsidRPr="001B5E50" w:rsidRDefault="000923DA">
            <w:pPr>
              <w:ind w:left="485" w:hanging="485"/>
              <w:rPr>
                <w:rFonts w:ascii="Arial" w:hAnsi="Arial" w:cs="Arial"/>
                <w:lang w:val="en-US"/>
              </w:rPr>
            </w:pPr>
            <w:proofErr w:type="spellStart"/>
            <w:r w:rsidRPr="001B5E50">
              <w:rPr>
                <w:rFonts w:ascii="Arial" w:hAnsi="Arial" w:cs="Arial"/>
                <w:lang w:val="en-US"/>
              </w:rPr>
              <w:t>SuS_Glossare</w:t>
            </w:r>
            <w:proofErr w:type="spellEnd"/>
          </w:p>
        </w:tc>
        <w:tc>
          <w:tcPr>
            <w:tcW w:w="2481" w:type="dxa"/>
          </w:tcPr>
          <w:p w14:paraId="31365803" w14:textId="77777777" w:rsidR="009A6746" w:rsidRPr="001B5E50" w:rsidRDefault="009A6746">
            <w:pPr>
              <w:rPr>
                <w:rFonts w:ascii="Arial" w:hAnsi="Arial" w:cs="Arial"/>
                <w:color w:val="FF0000"/>
                <w:lang w:val="en-US"/>
              </w:rPr>
            </w:pPr>
          </w:p>
        </w:tc>
        <w:tc>
          <w:tcPr>
            <w:tcW w:w="993" w:type="dxa"/>
          </w:tcPr>
          <w:p w14:paraId="0CDB32F3" w14:textId="77777777" w:rsidR="009A6746" w:rsidRPr="001B5E50" w:rsidRDefault="000923DA">
            <w:pPr>
              <w:rPr>
                <w:rFonts w:ascii="Arial" w:hAnsi="Arial" w:cs="Arial"/>
              </w:rPr>
            </w:pPr>
            <w:r w:rsidRPr="001B5E50">
              <w:rPr>
                <w:rFonts w:ascii="Arial" w:hAnsi="Arial" w:cs="Arial"/>
              </w:rPr>
              <w:t>35 Min</w:t>
            </w:r>
          </w:p>
        </w:tc>
      </w:tr>
    </w:tbl>
    <w:p w14:paraId="01701BFC" w14:textId="77777777" w:rsidR="009A6746" w:rsidRDefault="009A6746"/>
    <w:sectPr w:rsidR="009A6746">
      <w:headerReference w:type="default" r:id="rId12"/>
      <w:footerReference w:type="default" r:id="rId13"/>
      <w:pgSz w:w="16838" w:h="11906" w:orient="landscape"/>
      <w:pgMar w:top="1419" w:right="964" w:bottom="719" w:left="1134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9F1E2" w14:textId="77777777" w:rsidR="00784D33" w:rsidRDefault="00784D33">
      <w:r>
        <w:separator/>
      </w:r>
    </w:p>
  </w:endnote>
  <w:endnote w:type="continuationSeparator" w:id="0">
    <w:p w14:paraId="00968625" w14:textId="77777777" w:rsidR="00784D33" w:rsidRDefault="0078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E77FC" w14:textId="77777777" w:rsidR="009A6746" w:rsidRDefault="009A6746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b/>
        <w:bCs/>
        <w:sz w:val="18"/>
        <w:szCs w:val="18"/>
        <w:u w:val="single"/>
      </w:rPr>
    </w:pPr>
  </w:p>
  <w:p w14:paraId="396DEF77" w14:textId="77777777" w:rsidR="009A6746" w:rsidRDefault="000923DA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sz w:val="18"/>
        <w:szCs w:val="18"/>
      </w:rPr>
    </w:pPr>
    <w:r>
      <w:rPr>
        <w:rFonts w:ascii="Arial" w:hAnsi="Arial"/>
        <w:b/>
        <w:bCs/>
        <w:sz w:val="18"/>
        <w:szCs w:val="18"/>
        <w:u w:val="single"/>
      </w:rPr>
      <w:t>Handlungsphasen</w:t>
    </w:r>
    <w:r>
      <w:rPr>
        <w:rFonts w:ascii="Arial" w:hAnsi="Arial"/>
        <w:sz w:val="18"/>
        <w:szCs w:val="18"/>
      </w:rPr>
      <w:t xml:space="preserve">: </w:t>
    </w:r>
  </w:p>
  <w:p w14:paraId="498877E1" w14:textId="77777777" w:rsidR="009A6746" w:rsidRDefault="000923DA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sz w:val="18"/>
        <w:szCs w:val="18"/>
      </w:rPr>
    </w:pPr>
    <w:r>
      <w:rPr>
        <w:rFonts w:ascii="Arial" w:hAnsi="Arial"/>
        <w:b/>
        <w:sz w:val="18"/>
        <w:szCs w:val="18"/>
      </w:rPr>
      <w:t xml:space="preserve">O </w:t>
    </w:r>
    <w:r>
      <w:rPr>
        <w:rFonts w:ascii="Arial" w:hAnsi="Arial"/>
        <w:sz w:val="18"/>
        <w:szCs w:val="18"/>
      </w:rPr>
      <w:t xml:space="preserve">= Orientieren; </w:t>
    </w:r>
    <w:r>
      <w:rPr>
        <w:rFonts w:ascii="Arial" w:hAnsi="Arial"/>
        <w:b/>
        <w:sz w:val="18"/>
        <w:szCs w:val="18"/>
      </w:rPr>
      <w:t xml:space="preserve">I </w:t>
    </w:r>
    <w:r>
      <w:rPr>
        <w:rFonts w:ascii="Arial" w:hAnsi="Arial"/>
        <w:sz w:val="18"/>
        <w:szCs w:val="18"/>
      </w:rPr>
      <w:t xml:space="preserve">= Informieren; </w:t>
    </w:r>
    <w:r>
      <w:rPr>
        <w:rFonts w:ascii="Arial" w:hAnsi="Arial"/>
        <w:b/>
        <w:sz w:val="18"/>
        <w:szCs w:val="18"/>
      </w:rPr>
      <w:t xml:space="preserve">P </w:t>
    </w:r>
    <w:r>
      <w:rPr>
        <w:rFonts w:ascii="Arial" w:hAnsi="Arial"/>
        <w:sz w:val="18"/>
        <w:szCs w:val="18"/>
      </w:rPr>
      <w:t xml:space="preserve">= Planen; </w:t>
    </w:r>
    <w:r>
      <w:rPr>
        <w:rFonts w:ascii="Arial" w:hAnsi="Arial"/>
        <w:b/>
        <w:sz w:val="18"/>
        <w:szCs w:val="18"/>
      </w:rPr>
      <w:t xml:space="preserve">D </w:t>
    </w:r>
    <w:r>
      <w:rPr>
        <w:rFonts w:ascii="Arial" w:hAnsi="Arial"/>
        <w:sz w:val="18"/>
        <w:szCs w:val="18"/>
      </w:rPr>
      <w:t xml:space="preserve">= Durchführen; </w:t>
    </w:r>
    <w:r>
      <w:rPr>
        <w:rFonts w:ascii="Arial" w:hAnsi="Arial"/>
        <w:b/>
        <w:sz w:val="18"/>
        <w:szCs w:val="18"/>
      </w:rPr>
      <w:t xml:space="preserve">BKR </w:t>
    </w:r>
    <w:r>
      <w:rPr>
        <w:rFonts w:ascii="Arial" w:hAnsi="Arial"/>
        <w:sz w:val="18"/>
        <w:szCs w:val="18"/>
      </w:rPr>
      <w:t>= Bewerten/Kontrollieren/Reflektieren</w:t>
    </w:r>
    <w:r>
      <w:tab/>
    </w:r>
    <w:r>
      <w:rPr>
        <w:rStyle w:val="Seitenzahl"/>
        <w:rFonts w:ascii="Arial" w:hAnsi="Arial" w:cs="Arial"/>
        <w:sz w:val="18"/>
        <w:szCs w:val="18"/>
      </w:rPr>
      <w:t xml:space="preserve">Seite </w:t>
    </w:r>
    <w:r>
      <w:rPr>
        <w:rStyle w:val="Seitenzahl"/>
        <w:rFonts w:ascii="Arial" w:hAnsi="Arial" w:cs="Arial"/>
        <w:b/>
        <w:sz w:val="18"/>
        <w:szCs w:val="18"/>
      </w:rPr>
      <w:fldChar w:fldCharType="begin"/>
    </w:r>
    <w:r>
      <w:rPr>
        <w:rStyle w:val="Seitenzahl"/>
        <w:rFonts w:ascii="Arial" w:hAnsi="Arial" w:cs="Arial"/>
        <w:b/>
        <w:sz w:val="18"/>
        <w:szCs w:val="18"/>
      </w:rPr>
      <w:instrText>PAGE  \* Arabic  \* MERGEFORMAT</w:instrText>
    </w:r>
    <w:r>
      <w:rPr>
        <w:rStyle w:val="Seitenzahl"/>
        <w:rFonts w:ascii="Arial" w:hAnsi="Arial" w:cs="Arial"/>
        <w:b/>
        <w:sz w:val="18"/>
        <w:szCs w:val="18"/>
      </w:rPr>
      <w:fldChar w:fldCharType="separate"/>
    </w:r>
    <w:r w:rsidR="001B5E50">
      <w:rPr>
        <w:rStyle w:val="Seitenzahl"/>
        <w:rFonts w:ascii="Arial" w:hAnsi="Arial" w:cs="Arial"/>
        <w:b/>
        <w:noProof/>
        <w:sz w:val="18"/>
        <w:szCs w:val="18"/>
      </w:rPr>
      <w:t>2</w:t>
    </w:r>
    <w:r>
      <w:rPr>
        <w:rStyle w:val="Seitenzahl"/>
        <w:rFonts w:ascii="Arial" w:hAnsi="Arial" w:cs="Arial"/>
        <w:b/>
        <w:sz w:val="18"/>
        <w:szCs w:val="18"/>
      </w:rPr>
      <w:fldChar w:fldCharType="end"/>
    </w:r>
    <w:r>
      <w:rPr>
        <w:rStyle w:val="Seitenzahl"/>
        <w:rFonts w:ascii="Arial" w:hAnsi="Arial" w:cs="Arial"/>
        <w:sz w:val="18"/>
        <w:szCs w:val="18"/>
      </w:rPr>
      <w:t xml:space="preserve"> von </w:t>
    </w:r>
    <w:r>
      <w:rPr>
        <w:rStyle w:val="Seitenzahl"/>
        <w:rFonts w:ascii="Arial" w:hAnsi="Arial" w:cs="Arial"/>
        <w:b/>
        <w:noProof/>
        <w:sz w:val="18"/>
        <w:szCs w:val="18"/>
      </w:rPr>
      <w:fldChar w:fldCharType="begin"/>
    </w:r>
    <w:r>
      <w:rPr>
        <w:rStyle w:val="Seitenzahl"/>
        <w:rFonts w:ascii="Arial" w:hAnsi="Arial" w:cs="Arial"/>
        <w:b/>
        <w:noProof/>
        <w:sz w:val="18"/>
        <w:szCs w:val="18"/>
      </w:rPr>
      <w:instrText>NUMPAGES  \* Arabic  \* MERGEFORMAT</w:instrText>
    </w:r>
    <w:r>
      <w:rPr>
        <w:rStyle w:val="Seitenzahl"/>
        <w:rFonts w:ascii="Arial" w:hAnsi="Arial" w:cs="Arial"/>
        <w:b/>
        <w:noProof/>
        <w:sz w:val="18"/>
        <w:szCs w:val="18"/>
      </w:rPr>
      <w:fldChar w:fldCharType="separate"/>
    </w:r>
    <w:r w:rsidR="001B5E50">
      <w:rPr>
        <w:rStyle w:val="Seitenzahl"/>
        <w:rFonts w:ascii="Arial" w:hAnsi="Arial" w:cs="Arial"/>
        <w:b/>
        <w:noProof/>
        <w:sz w:val="18"/>
        <w:szCs w:val="18"/>
      </w:rPr>
      <w:t>2</w:t>
    </w:r>
    <w:r>
      <w:rPr>
        <w:rStyle w:val="Seitenzahl"/>
        <w:rFonts w:ascii="Arial" w:hAnsi="Arial" w:cs="Arial"/>
        <w:b/>
        <w:noProof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</w:t>
    </w:r>
  </w:p>
  <w:p w14:paraId="136BCFCD" w14:textId="77777777" w:rsidR="009A6746" w:rsidRDefault="009A674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80E04" w14:textId="77777777" w:rsidR="00784D33" w:rsidRDefault="00784D33">
      <w:r>
        <w:separator/>
      </w:r>
    </w:p>
  </w:footnote>
  <w:footnote w:type="continuationSeparator" w:id="0">
    <w:p w14:paraId="2E6609D5" w14:textId="77777777" w:rsidR="00784D33" w:rsidRDefault="00784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54AAD" w14:textId="77777777" w:rsidR="009A6746" w:rsidRDefault="000923DA">
    <w:pPr>
      <w:pStyle w:val="Kopfzeil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E95337" wp14:editId="342A0C65">
              <wp:simplePos x="0" y="0"/>
              <wp:positionH relativeFrom="column">
                <wp:posOffset>-59055</wp:posOffset>
              </wp:positionH>
              <wp:positionV relativeFrom="paragraph">
                <wp:posOffset>-145415</wp:posOffset>
              </wp:positionV>
              <wp:extent cx="2610485" cy="408305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0485" cy="40830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C0C0C0">
                              <a:gamma/>
                              <a:shade val="86275"/>
                              <a:invGamma/>
                            </a:srgbClr>
                          </a:gs>
                          <a:gs pos="100000">
                            <a:srgbClr val="C0C0C0">
                              <a:alpha val="49001"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BAD3D" w14:textId="77777777" w:rsidR="009A6746" w:rsidRDefault="009A6746">
                          <w:pPr>
                            <w:tabs>
                              <w:tab w:val="left" w:pos="10260"/>
                            </w:tabs>
                            <w:spacing w:line="360" w:lineRule="auto"/>
                            <w:rPr>
                              <w:rFonts w:ascii="Arial" w:hAnsi="Arial" w:cs="Arial"/>
                              <w:b/>
                              <w:color w:val="000000"/>
                              <w:sz w:val="6"/>
                              <w:szCs w:val="6"/>
                            </w:rPr>
                          </w:pPr>
                        </w:p>
                        <w:p w14:paraId="3C81E6CF" w14:textId="77777777" w:rsidR="009A6746" w:rsidRDefault="000923DA">
                          <w:pPr>
                            <w:tabs>
                              <w:tab w:val="left" w:pos="10260"/>
                            </w:tabs>
                            <w:spacing w:line="360" w:lineRule="auto"/>
                            <w:rPr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/>
                              <w:sz w:val="28"/>
                              <w:szCs w:val="22"/>
                            </w:rPr>
                            <w:t>Lernsituationsbeschreibung</w:t>
                          </w:r>
                        </w:p>
                      </w:txbxContent>
                    </wps:txbx>
                    <wps:bodyPr rot="0" vert="horz" wrap="square" lIns="65837" tIns="32918" rIns="65837" bIns="32918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Rectangle 3" o:spid="_x0000_s1026" style="position:absolute;margin-left:-4.65pt;margin-top:-11.45pt;width:205.55pt;height:3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" fillcolor="#a6a6a6" stroked="f">
              <v:fill color2="silver" o:opacity2="32113f" rotate="t" angle="90" focus="100%" type="gradient"/>
              <v:textbox inset="1.82881mm,.91439mm,1.82881mm,.91439mm">
                <w:txbxContent>
                  <w:p>
                    <w:pPr>
                      <w:tabs>
                        <w:tab w:val="left" w:pos="10260"/>
                      </w:tabs>
                      <w:spacing w:line="360" w:lineRule="auto"/>
                      <w:rPr>
                        <w:rFonts w:ascii="Arial" w:hAnsi="Arial" w:cs="Arial"/>
                        <w:b/>
                        <w:color w:val="000000"/>
                        <w:sz w:val="6"/>
                        <w:szCs w:val="6"/>
                      </w:rPr>
                    </w:pPr>
                  </w:p>
                  <w:p>
                    <w:pPr>
                      <w:tabs>
                        <w:tab w:val="left" w:pos="10260"/>
                      </w:tabs>
                      <w:spacing w:line="360" w:lineRule="auto"/>
                      <w:rPr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28"/>
                        <w:szCs w:val="22"/>
                      </w:rPr>
                      <w:t>Lernsituationsbeschreibung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C2A46FF" wp14:editId="0CF28958">
              <wp:simplePos x="0" y="0"/>
              <wp:positionH relativeFrom="column">
                <wp:posOffset>0</wp:posOffset>
              </wp:positionH>
              <wp:positionV relativeFrom="paragraph">
                <wp:posOffset>-32385</wp:posOffset>
              </wp:positionV>
              <wp:extent cx="6934200" cy="7112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 noTextEdit="1"/>
                    </wps:cNvSpPr>
                    <wps:spPr bwMode="auto">
                      <a:xfrm>
                        <a:off x="0" y="0"/>
                        <a:ext cx="6934200" cy="711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91057C9" id="AutoShape 2" o:spid="_x0000_s1026" style="position:absolute;margin-left:0;margin-top:-2.55pt;width:546pt;height:5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" filled="f" stroked="f">
              <o:lock v:ext="edit" aspectratio="t" text="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B4443"/>
    <w:multiLevelType w:val="hybridMultilevel"/>
    <w:tmpl w:val="B37C0C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303431D"/>
    <w:multiLevelType w:val="hybridMultilevel"/>
    <w:tmpl w:val="C3BEDE4E"/>
    <w:lvl w:ilvl="0" w:tplc="04070001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B14BE1"/>
    <w:multiLevelType w:val="hybridMultilevel"/>
    <w:tmpl w:val="9D6253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14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746"/>
    <w:rsid w:val="000923DA"/>
    <w:rsid w:val="001B5E50"/>
    <w:rsid w:val="00784D33"/>
    <w:rsid w:val="009A6746"/>
    <w:rsid w:val="00E4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675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/>
      <w:sz w:val="16"/>
      <w:szCs w:val="16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semiHidden/>
    <w:pPr>
      <w:ind w:left="518" w:hanging="518"/>
    </w:pPr>
    <w:rPr>
      <w:rFonts w:ascii="Arial" w:hAnsi="Arial" w:cs="Arial"/>
    </w:rPr>
  </w:style>
  <w:style w:type="paragraph" w:styleId="Textkrper-Einzug2">
    <w:name w:val="Body Text Indent 2"/>
    <w:basedOn w:val="Standard"/>
    <w:semiHidden/>
    <w:pPr>
      <w:ind w:left="472" w:hanging="472"/>
    </w:pPr>
    <w:rPr>
      <w:rFonts w:ascii="Arial" w:hAnsi="Arial" w:cs="Arial"/>
    </w:rPr>
  </w:style>
  <w:style w:type="paragraph" w:styleId="Textkrper-Einzug3">
    <w:name w:val="Body Text Indent 3"/>
    <w:basedOn w:val="Standard"/>
    <w:semiHidden/>
    <w:pPr>
      <w:ind w:left="326" w:hanging="326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/>
      <w:sz w:val="16"/>
      <w:szCs w:val="16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semiHidden/>
    <w:pPr>
      <w:ind w:left="518" w:hanging="518"/>
    </w:pPr>
    <w:rPr>
      <w:rFonts w:ascii="Arial" w:hAnsi="Arial" w:cs="Arial"/>
    </w:rPr>
  </w:style>
  <w:style w:type="paragraph" w:styleId="Textkrper-Einzug2">
    <w:name w:val="Body Text Indent 2"/>
    <w:basedOn w:val="Standard"/>
    <w:semiHidden/>
    <w:pPr>
      <w:ind w:left="472" w:hanging="472"/>
    </w:pPr>
    <w:rPr>
      <w:rFonts w:ascii="Arial" w:hAnsi="Arial" w:cs="Arial"/>
    </w:rPr>
  </w:style>
  <w:style w:type="paragraph" w:styleId="Textkrper-Einzug3">
    <w:name w:val="Body Text Indent 3"/>
    <w:basedOn w:val="Standard"/>
    <w:semiHidden/>
    <w:pPr>
      <w:ind w:left="326" w:hanging="326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ebis.bayern.de/infoportal/tutorials/lernplattform-f-l/glossar/glossar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mebis.bayern.de/infoportal/tutorials/lernplattform-f-l/glossar/glossar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F734-8A08-462A-A659-5CE68D9AF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Lernfeld:</vt:lpstr>
    </vt:vector>
  </TitlesOfParts>
  <Company>ZES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Lernfeld:</dc:title>
  <dc:creator>Karrlein</dc:creator>
  <cp:lastModifiedBy>Hartinger, Maria-Anna</cp:lastModifiedBy>
  <cp:revision>22</cp:revision>
  <cp:lastPrinted>2008-05-23T17:07:00Z</cp:lastPrinted>
  <dcterms:created xsi:type="dcterms:W3CDTF">2021-06-07T06:41:00Z</dcterms:created>
  <dcterms:modified xsi:type="dcterms:W3CDTF">2021-09-02T11:50:00Z</dcterms:modified>
</cp:coreProperties>
</file>